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357B99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18140D" w14:paraId="69D9052B" w14:textId="77777777" w:rsidTr="00357B99">
        <w:trPr>
          <w:trHeight w:val="311"/>
        </w:trPr>
        <w:tc>
          <w:tcPr>
            <w:tcW w:w="5000" w:type="pct"/>
            <w:gridSpan w:val="2"/>
          </w:tcPr>
          <w:p w14:paraId="3D7ABD94" w14:textId="77777777" w:rsidR="00007B01" w:rsidRDefault="00007B01" w:rsidP="00007B01">
            <w:r>
              <w:t xml:space="preserve">Roland KP, Jenkins ME, Johnson AM. An exploration of the burden experienced by spousal caregivers of individuals with Parkinson's disease. Mov </w:t>
            </w:r>
            <w:proofErr w:type="spellStart"/>
            <w:r>
              <w:t>Disord</w:t>
            </w:r>
            <w:proofErr w:type="spellEnd"/>
            <w:r>
              <w:t>. 2010;25(2):189-93.</w:t>
            </w:r>
          </w:p>
          <w:p w14:paraId="3BFCBC85" w14:textId="77777777" w:rsidR="0018140D" w:rsidRDefault="0018140D"/>
        </w:tc>
      </w:tr>
      <w:tr w:rsidR="00641215" w14:paraId="51162C31" w14:textId="77777777" w:rsidTr="00357B99">
        <w:trPr>
          <w:trHeight w:val="311"/>
        </w:trPr>
        <w:tc>
          <w:tcPr>
            <w:tcW w:w="2500" w:type="pct"/>
          </w:tcPr>
          <w:p w14:paraId="1FC861F6" w14:textId="59E5CA78" w:rsidR="00641215" w:rsidRDefault="00641215" w:rsidP="00007B01">
            <w:r>
              <w:t>Agreement</w:t>
            </w:r>
          </w:p>
        </w:tc>
        <w:tc>
          <w:tcPr>
            <w:tcW w:w="2500" w:type="pct"/>
          </w:tcPr>
          <w:p w14:paraId="2E3CA316" w14:textId="77777777" w:rsidR="00641215" w:rsidRDefault="00641215" w:rsidP="00007B01">
            <w:r>
              <w:t>42/42</w:t>
            </w:r>
          </w:p>
          <w:p w14:paraId="16D0533E" w14:textId="4EE7D0A8" w:rsidR="00641215" w:rsidRDefault="00641215" w:rsidP="00007B01"/>
        </w:tc>
      </w:tr>
      <w:tr w:rsidR="00357B99" w14:paraId="3DD36D6C" w14:textId="77777777" w:rsidTr="00357B99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357B99" w:rsidRPr="003415C6" w:rsidRDefault="00357B99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357B99" w14:paraId="12F66749" w14:textId="77777777" w:rsidTr="00357B99">
        <w:trPr>
          <w:trHeight w:val="311"/>
        </w:trPr>
        <w:tc>
          <w:tcPr>
            <w:tcW w:w="5000" w:type="pct"/>
            <w:gridSpan w:val="2"/>
          </w:tcPr>
          <w:p w14:paraId="6436520B" w14:textId="05C5AA03" w:rsidR="00357B99" w:rsidRDefault="00357B99" w:rsidP="004E4C84">
            <w:pPr>
              <w:autoSpaceDE w:val="0"/>
              <w:autoSpaceDN w:val="0"/>
              <w:adjustRightInd w:val="0"/>
            </w:pPr>
            <w:r w:rsidRPr="00007B01">
              <w:rPr>
                <w:rFonts w:cstheme="minorHAnsi"/>
                <w:color w:val="241F20"/>
              </w:rPr>
              <w:t>The loss of independence for spousal caregivers is</w:t>
            </w:r>
            <w:r w:rsidR="004E4C84">
              <w:rPr>
                <w:rFonts w:cstheme="minorHAnsi"/>
                <w:color w:val="241F20"/>
              </w:rPr>
              <w:t xml:space="preserve"> </w:t>
            </w:r>
            <w:r w:rsidRPr="00007B01">
              <w:rPr>
                <w:rFonts w:cstheme="minorHAnsi"/>
                <w:color w:val="241F20"/>
              </w:rPr>
              <w:t xml:space="preserve">reflected in statements, such as: </w:t>
            </w:r>
            <w:bookmarkStart w:id="0" w:name="_GoBack"/>
            <w:r w:rsidRPr="004E4C84">
              <w:rPr>
                <w:rFonts w:cstheme="minorHAnsi"/>
                <w:i/>
                <w:iCs/>
                <w:color w:val="241F20"/>
              </w:rPr>
              <w:t>‘‘your life is based on your spouse’s mood.’’</w:t>
            </w:r>
            <w:bookmarkEnd w:id="0"/>
            <w:r w:rsidRPr="00007B01">
              <w:rPr>
                <w:rFonts w:cstheme="minorHAnsi"/>
                <w:color w:val="241F20"/>
              </w:rPr>
              <w:t xml:space="preserve"> Unpredictability of PD symptoms, and the rigors of medication schedules, limits the ability of caregivers to plan activities outside the home.</w:t>
            </w:r>
          </w:p>
        </w:tc>
      </w:tr>
    </w:tbl>
    <w:p w14:paraId="03F9E294" w14:textId="77777777" w:rsidR="001F7D95" w:rsidRDefault="001F7D95"/>
    <w:sectPr w:rsidR="001F7D95" w:rsidSect="00357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007B01"/>
    <w:rsid w:val="00140AAF"/>
    <w:rsid w:val="0018140D"/>
    <w:rsid w:val="001F7D95"/>
    <w:rsid w:val="003415C6"/>
    <w:rsid w:val="00357B99"/>
    <w:rsid w:val="004E4C84"/>
    <w:rsid w:val="00641215"/>
    <w:rsid w:val="00755AE9"/>
    <w:rsid w:val="009446E8"/>
    <w:rsid w:val="00C3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5D4A5-FBA9-4134-900F-7EC3001D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6</cp:revision>
  <dcterms:created xsi:type="dcterms:W3CDTF">2020-06-09T14:31:00Z</dcterms:created>
  <dcterms:modified xsi:type="dcterms:W3CDTF">2020-07-09T10:53:00Z</dcterms:modified>
</cp:coreProperties>
</file>